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A257A" w14:textId="3D5530D1" w:rsidR="00323B74" w:rsidRPr="00323B74" w:rsidRDefault="00323B74">
      <w:pPr>
        <w:rPr>
          <w:b/>
          <w:bCs/>
          <w:sz w:val="40"/>
          <w:szCs w:val="40"/>
        </w:rPr>
      </w:pPr>
      <w:r>
        <w:rPr>
          <w:noProof/>
        </w:rPr>
        <w:drawing>
          <wp:anchor distT="0" distB="0" distL="114300" distR="114300" simplePos="0" relativeHeight="251658240" behindDoc="0" locked="0" layoutInCell="1" allowOverlap="1" wp14:anchorId="33622637" wp14:editId="083E9D7E">
            <wp:simplePos x="0" y="0"/>
            <wp:positionH relativeFrom="margin">
              <wp:align>left</wp:align>
            </wp:positionH>
            <wp:positionV relativeFrom="paragraph">
              <wp:posOffset>434340</wp:posOffset>
            </wp:positionV>
            <wp:extent cx="4762500" cy="2240280"/>
            <wp:effectExtent l="0" t="0" r="0" b="7620"/>
            <wp:wrapSquare wrapText="bothSides"/>
            <wp:docPr id="1" name="Picture 1" descr="Elsie Julia Garner obituary, Milford, 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sie Julia Garner obituary, Milford, MI"/>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00" cy="2240280"/>
                    </a:xfrm>
                    <a:prstGeom prst="rect">
                      <a:avLst/>
                    </a:prstGeom>
                    <a:noFill/>
                    <a:ln>
                      <a:noFill/>
                    </a:ln>
                  </pic:spPr>
                </pic:pic>
              </a:graphicData>
            </a:graphic>
            <wp14:sizeRelV relativeFrom="margin">
              <wp14:pctHeight>0</wp14:pctHeight>
            </wp14:sizeRelV>
          </wp:anchor>
        </w:drawing>
      </w:r>
      <w:r w:rsidRPr="00323B74">
        <w:rPr>
          <w:b/>
          <w:bCs/>
          <w:sz w:val="40"/>
          <w:szCs w:val="40"/>
        </w:rPr>
        <w:t>ELSIE GARNER</w:t>
      </w:r>
    </w:p>
    <w:p w14:paraId="088994F3" w14:textId="63AB4A7B" w:rsidR="00323B74" w:rsidRDefault="00323B74"/>
    <w:p w14:paraId="7847FE67" w14:textId="77777777" w:rsidR="00323B74" w:rsidRPr="00323B74" w:rsidRDefault="00323B74" w:rsidP="00323B74"/>
    <w:p w14:paraId="45F9A6C4" w14:textId="77777777" w:rsidR="00323B74" w:rsidRPr="00323B74" w:rsidRDefault="00323B74" w:rsidP="00323B74"/>
    <w:p w14:paraId="5AA5A90F" w14:textId="77777777" w:rsidR="00323B74" w:rsidRPr="00323B74" w:rsidRDefault="00323B74" w:rsidP="00323B74"/>
    <w:p w14:paraId="42427EF7" w14:textId="77777777" w:rsidR="00323B74" w:rsidRPr="00323B74" w:rsidRDefault="00323B74" w:rsidP="00323B74"/>
    <w:p w14:paraId="7F29CDA9" w14:textId="77777777" w:rsidR="00323B74" w:rsidRPr="00323B74" w:rsidRDefault="00323B74" w:rsidP="00323B74"/>
    <w:p w14:paraId="4EB26528" w14:textId="77777777" w:rsidR="00323B74" w:rsidRPr="00323B74" w:rsidRDefault="00323B74" w:rsidP="00323B74"/>
    <w:p w14:paraId="18917413" w14:textId="77777777" w:rsidR="00323B74" w:rsidRPr="00323B74" w:rsidRDefault="00323B74" w:rsidP="00323B74"/>
    <w:p w14:paraId="5DF2DD4F" w14:textId="49211915" w:rsidR="00323B74" w:rsidRDefault="00323B74" w:rsidP="00323B74"/>
    <w:p w14:paraId="79C09992" w14:textId="7B8C113F" w:rsidR="00323B74" w:rsidRPr="00323B74" w:rsidRDefault="00323B74">
      <w:pPr>
        <w:rPr>
          <w:sz w:val="20"/>
          <w:szCs w:val="20"/>
        </w:rPr>
      </w:pPr>
      <w:r w:rsidRPr="00323B74">
        <w:rPr>
          <w:rFonts w:ascii="PT Serif" w:hAnsi="PT Serif"/>
          <w:color w:val="404F57"/>
          <w:sz w:val="24"/>
          <w:szCs w:val="24"/>
          <w:shd w:val="clear" w:color="auto" w:fill="FFFFFF"/>
        </w:rPr>
        <w:t xml:space="preserve">Elsie Julia Garner (nee. </w:t>
      </w:r>
      <w:proofErr w:type="spellStart"/>
      <w:r w:rsidRPr="00323B74">
        <w:rPr>
          <w:rFonts w:ascii="PT Serif" w:hAnsi="PT Serif"/>
          <w:color w:val="404F57"/>
          <w:sz w:val="24"/>
          <w:szCs w:val="24"/>
          <w:shd w:val="clear" w:color="auto" w:fill="FFFFFF"/>
        </w:rPr>
        <w:t>Brakke</w:t>
      </w:r>
      <w:proofErr w:type="spellEnd"/>
      <w:r w:rsidRPr="00323B74">
        <w:rPr>
          <w:rFonts w:ascii="PT Serif" w:hAnsi="PT Serif"/>
          <w:color w:val="404F57"/>
          <w:sz w:val="24"/>
          <w:szCs w:val="24"/>
          <w:shd w:val="clear" w:color="auto" w:fill="FFFFFF"/>
        </w:rPr>
        <w:t xml:space="preserve">), a </w:t>
      </w:r>
      <w:proofErr w:type="spellStart"/>
      <w:proofErr w:type="gramStart"/>
      <w:r w:rsidRPr="00323B74">
        <w:rPr>
          <w:rFonts w:ascii="PT Serif" w:hAnsi="PT Serif"/>
          <w:color w:val="404F57"/>
          <w:sz w:val="24"/>
          <w:szCs w:val="24"/>
          <w:shd w:val="clear" w:color="auto" w:fill="FFFFFF"/>
        </w:rPr>
        <w:t>long time</w:t>
      </w:r>
      <w:proofErr w:type="spellEnd"/>
      <w:proofErr w:type="gramEnd"/>
      <w:r w:rsidRPr="00323B74">
        <w:rPr>
          <w:rFonts w:ascii="PT Serif" w:hAnsi="PT Serif"/>
          <w:color w:val="404F57"/>
          <w:sz w:val="24"/>
          <w:szCs w:val="24"/>
          <w:shd w:val="clear" w:color="auto" w:fill="FFFFFF"/>
        </w:rPr>
        <w:t xml:space="preserve"> resident of Milford, MI, passed away in the early morning hours of Monday, July 4, 2022. She was 91 years old.</w:t>
      </w:r>
      <w:r w:rsidRPr="00323B74">
        <w:rPr>
          <w:rFonts w:ascii="PT Serif" w:hAnsi="PT Serif"/>
          <w:color w:val="404F57"/>
          <w:sz w:val="24"/>
          <w:szCs w:val="24"/>
        </w:rPr>
        <w:t xml:space="preserve"> </w:t>
      </w:r>
      <w:r w:rsidRPr="00323B74">
        <w:rPr>
          <w:rFonts w:ascii="PT Serif" w:hAnsi="PT Serif"/>
          <w:color w:val="404F57"/>
          <w:sz w:val="24"/>
          <w:szCs w:val="24"/>
          <w:shd w:val="clear" w:color="auto" w:fill="FFFFFF"/>
        </w:rPr>
        <w:t>Elsie was an amazing, strong, kind, independent woman who loved animals and cherished her family. She has been blessed with a wonderful life and was grateful for the time she had with her husband &amp; childhood sweetheart, Hubert before his passing in 1990.</w:t>
      </w:r>
      <w:r w:rsidRPr="00323B74">
        <w:rPr>
          <w:rFonts w:ascii="PT Serif" w:hAnsi="PT Serif"/>
          <w:color w:val="404F57"/>
          <w:sz w:val="24"/>
          <w:szCs w:val="24"/>
        </w:rPr>
        <w:t xml:space="preserve"> </w:t>
      </w:r>
      <w:r w:rsidRPr="00323B74">
        <w:rPr>
          <w:rFonts w:ascii="PT Serif" w:hAnsi="PT Serif"/>
          <w:color w:val="404F57"/>
          <w:sz w:val="24"/>
          <w:szCs w:val="24"/>
          <w:shd w:val="clear" w:color="auto" w:fill="FFFFFF"/>
        </w:rPr>
        <w:t xml:space="preserve">She was a member of the Milford Garden Club, the Milford Historical Society and a </w:t>
      </w:r>
      <w:proofErr w:type="gramStart"/>
      <w:r w:rsidRPr="00323B74">
        <w:rPr>
          <w:rFonts w:ascii="PT Serif" w:hAnsi="PT Serif"/>
          <w:color w:val="404F57"/>
          <w:sz w:val="24"/>
          <w:szCs w:val="24"/>
          <w:shd w:val="clear" w:color="auto" w:fill="FFFFFF"/>
        </w:rPr>
        <w:t>long time</w:t>
      </w:r>
      <w:proofErr w:type="gramEnd"/>
      <w:r w:rsidRPr="00323B74">
        <w:rPr>
          <w:rFonts w:ascii="PT Serif" w:hAnsi="PT Serif"/>
          <w:color w:val="404F57"/>
          <w:sz w:val="24"/>
          <w:szCs w:val="24"/>
          <w:shd w:val="clear" w:color="auto" w:fill="FFFFFF"/>
        </w:rPr>
        <w:t xml:space="preserve"> parishioner of the Milford Presbyterian Church. Elsie is very proud of her Norwegian heritage and has traveled to Norway numerous times. She has also visited many states, including Alaska, and has traveled most of </w:t>
      </w:r>
      <w:proofErr w:type="spellStart"/>
      <w:proofErr w:type="gramStart"/>
      <w:r w:rsidRPr="00323B74">
        <w:rPr>
          <w:rFonts w:ascii="PT Serif" w:hAnsi="PT Serif"/>
          <w:color w:val="404F57"/>
          <w:sz w:val="24"/>
          <w:szCs w:val="24"/>
          <w:shd w:val="clear" w:color="auto" w:fill="FFFFFF"/>
        </w:rPr>
        <w:t>he</w:t>
      </w:r>
      <w:proofErr w:type="spellEnd"/>
      <w:proofErr w:type="gramEnd"/>
      <w:r w:rsidRPr="00323B74">
        <w:rPr>
          <w:rFonts w:ascii="PT Serif" w:hAnsi="PT Serif"/>
          <w:color w:val="404F57"/>
          <w:sz w:val="24"/>
          <w:szCs w:val="24"/>
          <w:shd w:val="clear" w:color="auto" w:fill="FFFFFF"/>
        </w:rPr>
        <w:t xml:space="preserve"> time independently. Elsie was a social butterfly and had many dear friends. She always had plans to be with friends, to play games or to travel. She will be greatly missed.</w:t>
      </w:r>
      <w:r w:rsidRPr="00323B74">
        <w:rPr>
          <w:rFonts w:ascii="PT Serif" w:hAnsi="PT Serif"/>
          <w:color w:val="404F57"/>
          <w:sz w:val="24"/>
          <w:szCs w:val="24"/>
        </w:rPr>
        <w:t xml:space="preserve"> </w:t>
      </w:r>
      <w:r w:rsidRPr="00323B74">
        <w:rPr>
          <w:rFonts w:ascii="PT Serif" w:hAnsi="PT Serif"/>
          <w:color w:val="404F57"/>
          <w:sz w:val="24"/>
          <w:szCs w:val="24"/>
          <w:shd w:val="clear" w:color="auto" w:fill="FFFFFF"/>
        </w:rPr>
        <w:t>She is survived by her children, Lynn Francis, Kathy (Jeff) Birling, Ronald (Terri) Garner and Brian (Maureen) Garner; her 16 grandchildren and numerous great-grandchildren; her sister, June (Jerry) Strange as well as many extended family members and dear friends.</w:t>
      </w:r>
      <w:r w:rsidRPr="00323B74">
        <w:rPr>
          <w:rFonts w:ascii="PT Serif" w:hAnsi="PT Serif"/>
          <w:color w:val="404F57"/>
          <w:sz w:val="24"/>
          <w:szCs w:val="24"/>
        </w:rPr>
        <w:br/>
      </w:r>
      <w:r w:rsidRPr="00323B74">
        <w:rPr>
          <w:rFonts w:ascii="PT Serif" w:hAnsi="PT Serif"/>
          <w:color w:val="404F57"/>
          <w:sz w:val="24"/>
          <w:szCs w:val="24"/>
          <w:shd w:val="clear" w:color="auto" w:fill="FFFFFF"/>
        </w:rPr>
        <w:t xml:space="preserve">Elsie was preceded in death by her beloved husband, Hubert S. Garner (d. 1990) and her siblings, Chris </w:t>
      </w:r>
      <w:proofErr w:type="spellStart"/>
      <w:r w:rsidRPr="00323B74">
        <w:rPr>
          <w:rFonts w:ascii="PT Serif" w:hAnsi="PT Serif"/>
          <w:color w:val="404F57"/>
          <w:sz w:val="24"/>
          <w:szCs w:val="24"/>
          <w:shd w:val="clear" w:color="auto" w:fill="FFFFFF"/>
        </w:rPr>
        <w:t>Brakke</w:t>
      </w:r>
      <w:proofErr w:type="spellEnd"/>
      <w:r w:rsidRPr="00323B74">
        <w:rPr>
          <w:rFonts w:ascii="PT Serif" w:hAnsi="PT Serif"/>
          <w:color w:val="404F57"/>
          <w:sz w:val="24"/>
          <w:szCs w:val="24"/>
          <w:shd w:val="clear" w:color="auto" w:fill="FFFFFF"/>
        </w:rPr>
        <w:t>, Astrid Hancock and Josephine Schwartz.</w:t>
      </w:r>
      <w:r w:rsidRPr="00323B74">
        <w:rPr>
          <w:rFonts w:ascii="PT Serif" w:hAnsi="PT Serif"/>
          <w:color w:val="404F57"/>
          <w:sz w:val="24"/>
          <w:szCs w:val="24"/>
        </w:rPr>
        <w:br/>
      </w:r>
      <w:r w:rsidRPr="00323B74">
        <w:rPr>
          <w:rFonts w:ascii="PT Serif" w:hAnsi="PT Serif"/>
          <w:color w:val="404F57"/>
          <w:sz w:val="24"/>
          <w:szCs w:val="24"/>
          <w:shd w:val="clear" w:color="auto" w:fill="FFFFFF"/>
        </w:rPr>
        <w:t>Visitation will take place at Lynch &amp; Sons Funeral Home, 404 E. Liberty St., Milford on Thursday, July 7, 2022 from 10:00AM - 12:00PM.</w:t>
      </w:r>
      <w:r w:rsidRPr="00323B74">
        <w:rPr>
          <w:rFonts w:ascii="PT Serif" w:hAnsi="PT Serif"/>
          <w:color w:val="404F57"/>
          <w:sz w:val="24"/>
          <w:szCs w:val="24"/>
        </w:rPr>
        <w:br/>
      </w:r>
      <w:r w:rsidRPr="00323B74">
        <w:rPr>
          <w:rFonts w:ascii="PT Serif" w:hAnsi="PT Serif"/>
          <w:color w:val="404F57"/>
          <w:sz w:val="24"/>
          <w:szCs w:val="24"/>
          <w:shd w:val="clear" w:color="auto" w:fill="FFFFFF"/>
        </w:rPr>
        <w:t>Funeral Services from Lynch &amp; Sons Funeral Home, 404 E. Liberty St., Milford on Thursday, July 7, 2022 at 12:00PM. Pastor, Mary Bahr Jones officiating. Burial to follow in Milford Memorial Cemetery.</w:t>
      </w:r>
      <w:r w:rsidRPr="00323B74">
        <w:rPr>
          <w:rFonts w:ascii="PT Serif" w:hAnsi="PT Serif"/>
          <w:color w:val="404F57"/>
          <w:sz w:val="24"/>
          <w:szCs w:val="24"/>
        </w:rPr>
        <w:br/>
      </w:r>
      <w:r w:rsidRPr="00323B74">
        <w:rPr>
          <w:rFonts w:ascii="PT Serif" w:hAnsi="PT Serif"/>
          <w:color w:val="404F57"/>
          <w:sz w:val="24"/>
          <w:szCs w:val="24"/>
          <w:shd w:val="clear" w:color="auto" w:fill="FFFFFF"/>
        </w:rPr>
        <w:t>In lieu of flowers, memorial donations are encouraged to the Michigan Humane Society and the </w:t>
      </w:r>
      <w:hyperlink r:id="rId5" w:history="1">
        <w:r w:rsidRPr="00323B74">
          <w:rPr>
            <w:rStyle w:val="Hyperlink"/>
            <w:rFonts w:ascii="PT Serif" w:hAnsi="PT Serif"/>
            <w:color w:val="006699"/>
            <w:sz w:val="24"/>
            <w:szCs w:val="24"/>
            <w:shd w:val="clear" w:color="auto" w:fill="FFFFFF"/>
          </w:rPr>
          <w:t>American Lung Association</w:t>
        </w:r>
      </w:hyperlink>
      <w:r w:rsidRPr="00323B74">
        <w:rPr>
          <w:rFonts w:ascii="PT Serif" w:hAnsi="PT Serif"/>
          <w:color w:val="404F57"/>
          <w:sz w:val="24"/>
          <w:szCs w:val="24"/>
          <w:shd w:val="clear" w:color="auto" w:fill="FFFFFF"/>
        </w:rPr>
        <w:t>.</w:t>
      </w:r>
      <w:r w:rsidRPr="00323B74">
        <w:rPr>
          <w:rFonts w:ascii="PT Serif" w:hAnsi="PT Serif"/>
          <w:color w:val="404F57"/>
          <w:sz w:val="24"/>
          <w:szCs w:val="24"/>
        </w:rPr>
        <w:br/>
      </w:r>
      <w:r w:rsidRPr="00323B74">
        <w:rPr>
          <w:rFonts w:ascii="PT Serif" w:hAnsi="PT Serif"/>
          <w:color w:val="404F57"/>
          <w:sz w:val="24"/>
          <w:szCs w:val="24"/>
          <w:shd w:val="clear" w:color="auto" w:fill="FFFFFF"/>
        </w:rPr>
        <w:t>For further information, please contact Lynch &amp; Sons, Milford at 248-684-6645.</w:t>
      </w:r>
    </w:p>
    <w:sectPr w:rsidR="00323B74" w:rsidRPr="00323B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 Serif">
    <w:charset w:val="00"/>
    <w:family w:val="roman"/>
    <w:pitch w:val="variable"/>
    <w:sig w:usb0="A00002EF" w:usb1="5000204B" w:usb2="0000000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B74"/>
    <w:rsid w:val="00323B74"/>
    <w:rsid w:val="00D16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F4BD9"/>
  <w15:chartTrackingRefBased/>
  <w15:docId w15:val="{43725F9F-97FF-4B7B-8CB1-2CF777FDB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23B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action.lung.org/site/Donation2?10327.donation=form1&amp;df_id=10327&amp;set.TributeType=MEMORIAL&amp;set.TributeFirstName=Elsie&amp;set.TributeLastName=Garner&amp;set.TributeMessage=A+gift+has+been+made+in+remembrance+of+Elsie+Garner&amp;utm_source=Legacy_CLIO&amp;utm_medium=Web&amp;utm_campaign=GiveInMemory"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323</Words>
  <Characters>1843</Characters>
  <Application>Microsoft Office Word</Application>
  <DocSecurity>0</DocSecurity>
  <Lines>15</Lines>
  <Paragraphs>4</Paragraphs>
  <ScaleCrop>false</ScaleCrop>
  <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Hospice</dc:creator>
  <cp:keywords/>
  <dc:description/>
  <cp:lastModifiedBy>Hospice</cp:lastModifiedBy>
  <cp:revision>1</cp:revision>
  <dcterms:created xsi:type="dcterms:W3CDTF">2022-07-13T18:29:00Z</dcterms:created>
  <dcterms:modified xsi:type="dcterms:W3CDTF">2022-07-13T18:30:00Z</dcterms:modified>
</cp:coreProperties>
</file>